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342" w:rsidRDefault="00EA5BA6">
      <w:pPr>
        <w:spacing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Relazione per l’adozione del testo</w:t>
      </w:r>
    </w:p>
    <w:p w:rsidR="00753342" w:rsidRDefault="00753342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753342" w:rsidRDefault="00EA5BA6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Autori: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>C. BERTI</w:t>
      </w:r>
    </w:p>
    <w:p w:rsidR="00753342" w:rsidRDefault="00EA5BA6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Titolo: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LEGGERE 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SÌ !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4-5</w:t>
      </w:r>
    </w:p>
    <w:p w:rsidR="00753342" w:rsidRDefault="00EA5BA6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Codice: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Classe 4 ISBN </w:t>
      </w:r>
      <w:r w:rsidR="00EE0352" w:rsidRPr="00EA5BA6">
        <w:rPr>
          <w:rFonts w:ascii="Arial" w:hAnsi="Arial" w:cs="Arial"/>
          <w:b/>
          <w:bCs/>
          <w:color w:val="000000"/>
          <w:sz w:val="20"/>
          <w:szCs w:val="20"/>
        </w:rPr>
        <w:t>9788826136943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Classe 5 ISBN </w:t>
      </w:r>
      <w:r w:rsidR="00EE0352" w:rsidRPr="00EA5BA6">
        <w:rPr>
          <w:rFonts w:ascii="Arial" w:hAnsi="Arial" w:cs="Arial"/>
          <w:b/>
          <w:bCs/>
          <w:color w:val="000000"/>
          <w:sz w:val="20"/>
          <w:szCs w:val="20"/>
        </w:rPr>
        <w:t>9788826136950</w:t>
      </w:r>
      <w:bookmarkStart w:id="0" w:name="_GoBack"/>
      <w:bookmarkEnd w:id="0"/>
    </w:p>
    <w:p w:rsidR="00753342" w:rsidRDefault="00EA5BA6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Editore: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>Gruppo Editoriale il capitello EDITRICE PICCOLI</w:t>
      </w:r>
    </w:p>
    <w:p w:rsidR="00753342" w:rsidRDefault="00753342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753342" w:rsidRDefault="00EA5BA6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Si propone l’adozione del corso di letture </w:t>
      </w:r>
      <w:r>
        <w:rPr>
          <w:rFonts w:ascii="Arial" w:hAnsi="Arial" w:cs="Arial"/>
          <w:b/>
          <w:color w:val="000000"/>
          <w:sz w:val="20"/>
          <w:szCs w:val="20"/>
        </w:rPr>
        <w:t>LEGGERE SÌ!</w:t>
      </w:r>
      <w:r>
        <w:rPr>
          <w:rFonts w:ascii="Arial" w:hAnsi="Arial" w:cs="Arial"/>
          <w:color w:val="000000"/>
          <w:sz w:val="20"/>
          <w:szCs w:val="20"/>
        </w:rPr>
        <w:t xml:space="preserve"> perché…</w:t>
      </w:r>
    </w:p>
    <w:p w:rsidR="00753342" w:rsidRDefault="00753342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753342" w:rsidRDefault="00EA5BA6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propone una comoda </w:t>
      </w:r>
      <w:r>
        <w:rPr>
          <w:rFonts w:ascii="Arial" w:hAnsi="Arial" w:cs="Arial"/>
          <w:b/>
          <w:bCs/>
          <w:color w:val="000000"/>
          <w:sz w:val="20"/>
          <w:szCs w:val="20"/>
        </w:rPr>
        <w:t>progettazione per competenze</w:t>
      </w:r>
      <w:r>
        <w:rPr>
          <w:rFonts w:ascii="Arial" w:hAnsi="Arial" w:cs="Arial"/>
          <w:color w:val="000000"/>
          <w:sz w:val="20"/>
          <w:szCs w:val="20"/>
        </w:rPr>
        <w:t xml:space="preserve"> mensile e ben visibile negli indici dei volumi;</w:t>
      </w:r>
    </w:p>
    <w:p w:rsidR="00753342" w:rsidRDefault="00EA5BA6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promuove il </w:t>
      </w:r>
      <w:r>
        <w:rPr>
          <w:rFonts w:ascii="Arial" w:hAnsi="Arial" w:cs="Arial"/>
          <w:b/>
          <w:bCs/>
          <w:color w:val="000000"/>
          <w:sz w:val="20"/>
          <w:szCs w:val="20"/>
        </w:rPr>
        <w:t>piacere di leggere</w:t>
      </w:r>
      <w:r>
        <w:rPr>
          <w:rFonts w:ascii="Arial" w:hAnsi="Arial" w:cs="Arial"/>
          <w:color w:val="000000"/>
          <w:sz w:val="20"/>
          <w:szCs w:val="20"/>
        </w:rPr>
        <w:t xml:space="preserve"> in </w:t>
      </w:r>
      <w:r>
        <w:rPr>
          <w:rFonts w:ascii="Arial" w:hAnsi="Arial" w:cs="Arial"/>
          <w:b/>
          <w:bCs/>
          <w:color w:val="000000"/>
          <w:sz w:val="20"/>
          <w:szCs w:val="20"/>
        </w:rPr>
        <w:t>modo strategico</w:t>
      </w:r>
      <w:r>
        <w:rPr>
          <w:rFonts w:ascii="Arial" w:hAnsi="Arial" w:cs="Arial"/>
          <w:color w:val="000000"/>
          <w:sz w:val="20"/>
          <w:szCs w:val="20"/>
        </w:rPr>
        <w:t>, cioè funzionale alla comprensione;</w:t>
      </w:r>
    </w:p>
    <w:p w:rsidR="00753342" w:rsidRDefault="00EA5BA6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offre strumenti e materiali per attivare un percorso di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apprendimento per </w:t>
      </w:r>
      <w:r>
        <w:rPr>
          <w:rFonts w:ascii="Arial" w:hAnsi="Arial" w:cs="Arial"/>
          <w:b/>
          <w:bCs/>
          <w:color w:val="000000"/>
          <w:sz w:val="20"/>
          <w:szCs w:val="20"/>
        </w:rPr>
        <w:t>scoperta</w:t>
      </w:r>
      <w:r>
        <w:rPr>
          <w:rFonts w:ascii="Arial" w:hAnsi="Arial" w:cs="Arial"/>
          <w:color w:val="000000"/>
          <w:sz w:val="20"/>
          <w:szCs w:val="20"/>
        </w:rPr>
        <w:t xml:space="preserve"> e </w:t>
      </w:r>
      <w:r>
        <w:rPr>
          <w:rFonts w:ascii="Arial" w:hAnsi="Arial" w:cs="Arial"/>
          <w:b/>
          <w:bCs/>
          <w:color w:val="000000"/>
          <w:sz w:val="20"/>
          <w:szCs w:val="20"/>
        </w:rPr>
        <w:t>imparare ad imparare</w:t>
      </w:r>
      <w:r>
        <w:rPr>
          <w:rFonts w:ascii="Arial" w:hAnsi="Arial" w:cs="Arial"/>
          <w:color w:val="000000"/>
          <w:sz w:val="20"/>
          <w:szCs w:val="20"/>
        </w:rPr>
        <w:t xml:space="preserve"> attraverso una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didattica inclusiva 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induttiva</w:t>
      </w:r>
      <w:r>
        <w:rPr>
          <w:rFonts w:ascii="Arial" w:hAnsi="Arial" w:cs="Arial"/>
          <w:color w:val="000000"/>
          <w:sz w:val="20"/>
          <w:szCs w:val="20"/>
        </w:rPr>
        <w:t xml:space="preserve"> basata su </w:t>
      </w:r>
      <w:r>
        <w:rPr>
          <w:rFonts w:ascii="Arial" w:hAnsi="Arial" w:cs="Arial"/>
          <w:b/>
          <w:bCs/>
          <w:color w:val="000000"/>
          <w:sz w:val="20"/>
          <w:szCs w:val="20"/>
        </w:rPr>
        <w:t>metodologie collaborative</w:t>
      </w:r>
      <w:r>
        <w:rPr>
          <w:rFonts w:ascii="Arial" w:hAnsi="Arial" w:cs="Arial"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i/>
          <w:iCs/>
          <w:color w:val="000000"/>
          <w:sz w:val="20"/>
          <w:szCs w:val="20"/>
        </w:rPr>
        <w:t>learning by doing, cooperative learning, peer tutoring, brainstorming e il circle time.</w:t>
      </w:r>
    </w:p>
    <w:p w:rsidR="00753342" w:rsidRDefault="00EA5BA6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presenta un </w:t>
      </w:r>
      <w:r>
        <w:rPr>
          <w:rFonts w:ascii="Arial" w:hAnsi="Arial" w:cs="Arial"/>
          <w:b/>
          <w:bCs/>
          <w:color w:val="000000"/>
          <w:sz w:val="20"/>
          <w:szCs w:val="20"/>
        </w:rPr>
        <w:t>metodo</w:t>
      </w:r>
      <w:r>
        <w:rPr>
          <w:rFonts w:ascii="Arial" w:hAnsi="Arial" w:cs="Arial"/>
          <w:color w:val="000000"/>
          <w:sz w:val="20"/>
          <w:szCs w:val="20"/>
        </w:rPr>
        <w:t xml:space="preserve"> per imparare a </w:t>
      </w:r>
      <w:r>
        <w:rPr>
          <w:rFonts w:ascii="Arial" w:hAnsi="Arial" w:cs="Arial"/>
          <w:b/>
          <w:bCs/>
          <w:color w:val="000000"/>
          <w:sz w:val="20"/>
          <w:szCs w:val="20"/>
        </w:rPr>
        <w:t>comprendere</w:t>
      </w:r>
      <w:r>
        <w:rPr>
          <w:rFonts w:ascii="Arial" w:hAnsi="Arial" w:cs="Arial"/>
          <w:color w:val="000000"/>
          <w:sz w:val="20"/>
          <w:szCs w:val="20"/>
        </w:rPr>
        <w:t xml:space="preserve"> e ad analizzare </w:t>
      </w:r>
      <w:r>
        <w:rPr>
          <w:rFonts w:ascii="Arial" w:hAnsi="Arial" w:cs="Arial"/>
          <w:b/>
          <w:bCs/>
          <w:color w:val="000000"/>
          <w:sz w:val="20"/>
          <w:szCs w:val="20"/>
        </w:rPr>
        <w:t>le tipologie testuali</w:t>
      </w:r>
      <w:r>
        <w:rPr>
          <w:rFonts w:ascii="Arial" w:hAnsi="Arial" w:cs="Arial"/>
          <w:color w:val="000000"/>
          <w:sz w:val="20"/>
          <w:szCs w:val="20"/>
        </w:rPr>
        <w:t xml:space="preserve">, soffermandosi in modo sistematico sulle </w:t>
      </w:r>
      <w:r>
        <w:rPr>
          <w:rFonts w:ascii="Arial" w:hAnsi="Arial" w:cs="Arial"/>
          <w:b/>
          <w:bCs/>
          <w:color w:val="000000"/>
          <w:sz w:val="20"/>
          <w:szCs w:val="20"/>
        </w:rPr>
        <w:t>strategie</w:t>
      </w:r>
      <w:r>
        <w:rPr>
          <w:rFonts w:ascii="Arial" w:hAnsi="Arial" w:cs="Arial"/>
          <w:color w:val="000000"/>
          <w:sz w:val="20"/>
          <w:szCs w:val="20"/>
        </w:rPr>
        <w:t xml:space="preserve"> di comprensione e di analisi del testo (</w:t>
      </w:r>
      <w:r>
        <w:rPr>
          <w:rFonts w:ascii="Arial" w:hAnsi="Arial" w:cs="Arial"/>
          <w:b/>
          <w:bCs/>
          <w:color w:val="000000"/>
          <w:sz w:val="20"/>
          <w:szCs w:val="20"/>
        </w:rPr>
        <w:t>PRONTI VIA! LE STRATEGIE PER…</w:t>
      </w:r>
      <w:r>
        <w:rPr>
          <w:rFonts w:ascii="Arial" w:hAnsi="Arial" w:cs="Arial"/>
          <w:color w:val="000000"/>
          <w:sz w:val="20"/>
          <w:szCs w:val="20"/>
        </w:rPr>
        <w:t>);</w:t>
      </w:r>
    </w:p>
    <w:p w:rsidR="00753342" w:rsidRDefault="00EA5BA6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favorisce lo sviluppo delle </w:t>
      </w:r>
      <w:r>
        <w:rPr>
          <w:rFonts w:ascii="Arial" w:hAnsi="Arial" w:cs="Arial"/>
          <w:b/>
          <w:bCs/>
          <w:color w:val="000000"/>
          <w:sz w:val="20"/>
          <w:szCs w:val="20"/>
        </w:rPr>
        <w:t>life skills</w:t>
      </w:r>
      <w:r>
        <w:rPr>
          <w:rFonts w:ascii="Arial" w:hAnsi="Arial" w:cs="Arial"/>
          <w:color w:val="000000"/>
          <w:sz w:val="20"/>
          <w:szCs w:val="20"/>
        </w:rPr>
        <w:t xml:space="preserve"> con il percorso dedicato alla </w:t>
      </w:r>
      <w:r>
        <w:rPr>
          <w:rFonts w:ascii="Arial" w:hAnsi="Arial" w:cs="Arial"/>
          <w:b/>
          <w:bCs/>
          <w:color w:val="000000"/>
          <w:sz w:val="20"/>
          <w:szCs w:val="20"/>
        </w:rPr>
        <w:t>FILOSOFIA DEI BAMBINI;</w:t>
      </w:r>
    </w:p>
    <w:p w:rsidR="00753342" w:rsidRDefault="00EA5BA6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 xml:space="preserve">ette in primo piano la </w:t>
      </w:r>
      <w:r>
        <w:rPr>
          <w:rFonts w:ascii="Arial" w:hAnsi="Arial" w:cs="Arial"/>
          <w:b/>
          <w:bCs/>
          <w:color w:val="000000"/>
          <w:sz w:val="20"/>
          <w:szCs w:val="20"/>
        </w:rPr>
        <w:t>valutazione in itinere</w:t>
      </w:r>
      <w:r>
        <w:rPr>
          <w:rFonts w:ascii="Arial" w:hAnsi="Arial" w:cs="Arial"/>
          <w:color w:val="000000"/>
          <w:sz w:val="20"/>
          <w:szCs w:val="20"/>
        </w:rPr>
        <w:t xml:space="preserve">. In tutti i volumi del progetto sono presenti le verifiche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in situazione nota 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non nota, </w:t>
      </w:r>
      <w:r>
        <w:rPr>
          <w:rFonts w:ascii="Arial" w:hAnsi="Arial" w:cs="Arial"/>
          <w:color w:val="000000"/>
          <w:sz w:val="20"/>
          <w:szCs w:val="20"/>
        </w:rPr>
        <w:t>l’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autovalutazione </w:t>
      </w:r>
      <w:r>
        <w:rPr>
          <w:rFonts w:ascii="Arial" w:hAnsi="Arial" w:cs="Arial"/>
          <w:color w:val="000000"/>
          <w:sz w:val="20"/>
          <w:szCs w:val="20"/>
        </w:rPr>
        <w:t xml:space="preserve">e </w:t>
      </w:r>
      <w:r>
        <w:rPr>
          <w:rFonts w:ascii="Arial" w:hAnsi="Arial" w:cs="Arial"/>
          <w:b/>
          <w:bCs/>
          <w:color w:val="000000"/>
          <w:sz w:val="20"/>
          <w:szCs w:val="20"/>
        </w:rPr>
        <w:t>l’autobiografia valutativa (TI DICO COME IMPARO)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funzionali a sviluppare nell’alunna/o un atteggiam</w:t>
      </w:r>
      <w:r>
        <w:rPr>
          <w:rFonts w:ascii="Arial" w:hAnsi="Arial" w:cs="Arial"/>
          <w:color w:val="000000"/>
          <w:sz w:val="20"/>
          <w:szCs w:val="20"/>
        </w:rPr>
        <w:t xml:space="preserve">ento riflessivo e metacognitivo nei confronti del processo di apprendimento e a suggerire all’insegnante interventi di miglioramento. Ulteriore strumento che accompagna la </w:t>
      </w:r>
      <w:r>
        <w:rPr>
          <w:rFonts w:ascii="Arial" w:hAnsi="Arial" w:cs="Arial"/>
          <w:b/>
          <w:bCs/>
          <w:color w:val="000000"/>
          <w:sz w:val="20"/>
          <w:szCs w:val="20"/>
        </w:rPr>
        <w:t>valutazione formativa</w:t>
      </w:r>
      <w:r>
        <w:rPr>
          <w:rFonts w:ascii="Arial" w:hAnsi="Arial" w:cs="Arial"/>
          <w:color w:val="000000"/>
          <w:sz w:val="20"/>
          <w:szCs w:val="20"/>
        </w:rPr>
        <w:t xml:space="preserve"> è </w:t>
      </w:r>
      <w:r>
        <w:rPr>
          <w:rFonts w:ascii="Arial" w:hAnsi="Arial" w:cs="Arial"/>
          <w:b/>
          <w:bCs/>
          <w:color w:val="000000"/>
          <w:sz w:val="20"/>
          <w:szCs w:val="20"/>
        </w:rPr>
        <w:t>IL QUADERNO DELLA VALUTAZIONE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:rsidR="00753342" w:rsidRDefault="00EA5BA6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ha una struttura lineare, acc</w:t>
      </w:r>
      <w:r>
        <w:rPr>
          <w:rFonts w:ascii="Arial" w:hAnsi="Arial" w:cs="Arial"/>
          <w:color w:val="000000"/>
          <w:sz w:val="20"/>
          <w:szCs w:val="20"/>
        </w:rPr>
        <w:t xml:space="preserve">essibile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a misura di bambina </w:t>
      </w:r>
      <w:r>
        <w:rPr>
          <w:rFonts w:ascii="Arial" w:hAnsi="Arial" w:cs="Arial"/>
          <w:color w:val="000000"/>
          <w:sz w:val="20"/>
          <w:szCs w:val="20"/>
        </w:rPr>
        <w:t>e di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bambino</w:t>
      </w:r>
      <w:r>
        <w:rPr>
          <w:rFonts w:ascii="Arial" w:hAnsi="Arial" w:cs="Arial"/>
          <w:color w:val="000000"/>
          <w:sz w:val="20"/>
          <w:szCs w:val="20"/>
        </w:rPr>
        <w:t>: con l’invito a seguire le piste!</w:t>
      </w:r>
    </w:p>
    <w:p w:rsidR="00753342" w:rsidRDefault="00753342">
      <w:pPr>
        <w:spacing w:line="276" w:lineRule="auto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753342" w:rsidRDefault="00EA5BA6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Nel volume </w:t>
      </w:r>
      <w:r>
        <w:rPr>
          <w:rFonts w:ascii="Arial" w:hAnsi="Arial" w:cs="Arial"/>
          <w:b/>
          <w:bCs/>
          <w:color w:val="000000"/>
          <w:sz w:val="20"/>
          <w:szCs w:val="20"/>
        </w:rPr>
        <w:t>IL SUSSIDIARIO DEI LINGUAGGI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le piste </w:t>
      </w:r>
      <w:r>
        <w:rPr>
          <w:rFonts w:ascii="Arial" w:hAnsi="Arial" w:cs="Arial"/>
          <w:color w:val="000000"/>
          <w:sz w:val="20"/>
          <w:szCs w:val="20"/>
        </w:rPr>
        <w:t xml:space="preserve">rappresentano i percorsi didattici per acquisire gli obiettivi di apprendimento e maturare le </w:t>
      </w:r>
      <w:r>
        <w:rPr>
          <w:rFonts w:ascii="Arial" w:hAnsi="Arial" w:cs="Arial"/>
          <w:b/>
          <w:bCs/>
          <w:color w:val="000000"/>
          <w:sz w:val="20"/>
          <w:szCs w:val="20"/>
        </w:rPr>
        <w:t>competenze linguistiche</w:t>
      </w:r>
      <w:r>
        <w:rPr>
          <w:rFonts w:ascii="Arial" w:hAnsi="Arial" w:cs="Arial"/>
          <w:color w:val="000000"/>
          <w:sz w:val="20"/>
          <w:szCs w:val="20"/>
        </w:rPr>
        <w:t xml:space="preserve"> e le </w:t>
      </w:r>
      <w:r>
        <w:rPr>
          <w:rFonts w:ascii="Arial" w:hAnsi="Arial" w:cs="Arial"/>
          <w:b/>
          <w:bCs/>
          <w:color w:val="000000"/>
          <w:sz w:val="20"/>
          <w:szCs w:val="20"/>
        </w:rPr>
        <w:t>life sk</w:t>
      </w:r>
      <w:r>
        <w:rPr>
          <w:rFonts w:ascii="Arial" w:hAnsi="Arial" w:cs="Arial"/>
          <w:b/>
          <w:bCs/>
          <w:color w:val="000000"/>
          <w:sz w:val="20"/>
          <w:szCs w:val="20"/>
        </w:rPr>
        <w:t>ills</w:t>
      </w:r>
      <w:r>
        <w:rPr>
          <w:rFonts w:ascii="Arial" w:hAnsi="Arial" w:cs="Arial"/>
          <w:color w:val="000000"/>
          <w:sz w:val="20"/>
          <w:szCs w:val="20"/>
        </w:rPr>
        <w:t xml:space="preserve">. Nella </w:t>
      </w:r>
      <w:r>
        <w:rPr>
          <w:rFonts w:ascii="Arial" w:hAnsi="Arial" w:cs="Arial"/>
          <w:b/>
          <w:bCs/>
          <w:color w:val="000000"/>
          <w:sz w:val="20"/>
          <w:szCs w:val="20"/>
        </w:rPr>
        <w:t>pista verde</w:t>
      </w:r>
      <w:r>
        <w:rPr>
          <w:rFonts w:ascii="Arial" w:hAnsi="Arial" w:cs="Arial"/>
          <w:color w:val="000000"/>
          <w:sz w:val="20"/>
          <w:szCs w:val="20"/>
        </w:rPr>
        <w:t xml:space="preserve"> si impara a comprendere e i brani sono presentati per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temi </w:t>
      </w:r>
      <w:r>
        <w:rPr>
          <w:rFonts w:ascii="Arial" w:hAnsi="Arial" w:cs="Arial"/>
          <w:color w:val="000000"/>
          <w:sz w:val="20"/>
          <w:szCs w:val="20"/>
        </w:rPr>
        <w:t xml:space="preserve">propri del mondo delle bambine e dei bambini. Nella </w:t>
      </w:r>
      <w:r>
        <w:rPr>
          <w:rFonts w:ascii="Arial" w:hAnsi="Arial" w:cs="Arial"/>
          <w:b/>
          <w:bCs/>
          <w:color w:val="000000"/>
          <w:sz w:val="20"/>
          <w:szCs w:val="20"/>
        </w:rPr>
        <w:t>pista arancione</w:t>
      </w:r>
      <w:r>
        <w:rPr>
          <w:rFonts w:ascii="Arial" w:hAnsi="Arial" w:cs="Arial"/>
          <w:color w:val="000000"/>
          <w:sz w:val="20"/>
          <w:szCs w:val="20"/>
        </w:rPr>
        <w:t xml:space="preserve"> si impara a riconoscere le caratteristiche delle </w:t>
      </w:r>
      <w:r>
        <w:rPr>
          <w:rFonts w:ascii="Arial" w:hAnsi="Arial" w:cs="Arial"/>
          <w:b/>
          <w:bCs/>
          <w:color w:val="000000"/>
          <w:sz w:val="20"/>
          <w:szCs w:val="20"/>
        </w:rPr>
        <w:t>tipologie testuali</w:t>
      </w:r>
      <w:r>
        <w:rPr>
          <w:rFonts w:ascii="Arial" w:hAnsi="Arial" w:cs="Arial"/>
          <w:color w:val="000000"/>
          <w:sz w:val="20"/>
          <w:szCs w:val="20"/>
        </w:rPr>
        <w:t xml:space="preserve">. Le unità hanno una </w:t>
      </w:r>
      <w:r>
        <w:rPr>
          <w:rFonts w:ascii="Arial" w:hAnsi="Arial" w:cs="Arial"/>
          <w:b/>
          <w:bCs/>
          <w:color w:val="000000"/>
          <w:sz w:val="20"/>
          <w:szCs w:val="20"/>
        </w:rPr>
        <w:t>scansione mensile</w:t>
      </w:r>
      <w:r>
        <w:rPr>
          <w:rFonts w:ascii="Arial" w:hAnsi="Arial" w:cs="Arial"/>
          <w:color w:val="000000"/>
          <w:sz w:val="20"/>
          <w:szCs w:val="20"/>
        </w:rPr>
        <w:t xml:space="preserve"> e offrono occasioni per ascoltare, giocare (il </w:t>
      </w:r>
      <w:r>
        <w:rPr>
          <w:rFonts w:ascii="Arial" w:hAnsi="Arial" w:cs="Arial"/>
          <w:b/>
          <w:bCs/>
          <w:color w:val="000000"/>
          <w:sz w:val="20"/>
          <w:szCs w:val="20"/>
        </w:rPr>
        <w:t>gioco del semaforo della lettura)</w:t>
      </w:r>
      <w:r>
        <w:rPr>
          <w:rFonts w:ascii="Arial" w:hAnsi="Arial" w:cs="Arial"/>
          <w:color w:val="000000"/>
          <w:sz w:val="20"/>
          <w:szCs w:val="20"/>
        </w:rPr>
        <w:t xml:space="preserve"> e promuovere il piacere della lettura (il </w:t>
      </w:r>
      <w:r>
        <w:rPr>
          <w:rFonts w:ascii="Arial" w:hAnsi="Arial" w:cs="Arial"/>
          <w:b/>
          <w:bCs/>
          <w:color w:val="000000"/>
          <w:sz w:val="20"/>
          <w:szCs w:val="20"/>
        </w:rPr>
        <w:t>laboratorio di lettura a voce alta)</w:t>
      </w:r>
      <w:r>
        <w:rPr>
          <w:rFonts w:ascii="Arial" w:hAnsi="Arial" w:cs="Arial"/>
          <w:color w:val="000000"/>
          <w:sz w:val="20"/>
          <w:szCs w:val="20"/>
        </w:rPr>
        <w:t xml:space="preserve">. Da sottolineare, le pagine </w:t>
      </w:r>
      <w:r>
        <w:rPr>
          <w:rFonts w:ascii="Arial" w:hAnsi="Arial" w:cs="Arial"/>
          <w:b/>
          <w:bCs/>
          <w:color w:val="000000"/>
          <w:sz w:val="20"/>
          <w:szCs w:val="20"/>
        </w:rPr>
        <w:t>RIPASSO con LA MAPPA</w:t>
      </w:r>
      <w:r>
        <w:rPr>
          <w:rFonts w:ascii="Arial" w:hAnsi="Arial" w:cs="Arial"/>
          <w:color w:val="000000"/>
          <w:sz w:val="20"/>
          <w:szCs w:val="20"/>
        </w:rPr>
        <w:t xml:space="preserve"> e con </w:t>
      </w:r>
      <w:r>
        <w:rPr>
          <w:rFonts w:ascii="Arial" w:hAnsi="Arial" w:cs="Arial"/>
          <w:b/>
          <w:bCs/>
          <w:color w:val="000000"/>
          <w:sz w:val="20"/>
          <w:szCs w:val="20"/>
        </w:rPr>
        <w:t>LA NUVOLA</w:t>
      </w:r>
      <w:r>
        <w:rPr>
          <w:rFonts w:ascii="Arial" w:hAnsi="Arial" w:cs="Arial"/>
          <w:color w:val="000000"/>
          <w:sz w:val="20"/>
          <w:szCs w:val="20"/>
        </w:rPr>
        <w:t xml:space="preserve"> («cloud»): strumenti di </w:t>
      </w:r>
      <w:r>
        <w:rPr>
          <w:rFonts w:ascii="Arial" w:hAnsi="Arial" w:cs="Arial"/>
          <w:b/>
          <w:bCs/>
          <w:color w:val="000000"/>
          <w:sz w:val="20"/>
          <w:szCs w:val="20"/>
        </w:rPr>
        <w:t>didatti</w:t>
      </w:r>
      <w:r>
        <w:rPr>
          <w:rFonts w:ascii="Arial" w:hAnsi="Arial" w:cs="Arial"/>
          <w:b/>
          <w:bCs/>
          <w:color w:val="000000"/>
          <w:sz w:val="20"/>
          <w:szCs w:val="20"/>
        </w:rPr>
        <w:t>ca ludica</w:t>
      </w:r>
      <w:r>
        <w:rPr>
          <w:rFonts w:ascii="Arial" w:hAnsi="Arial" w:cs="Arial"/>
          <w:color w:val="000000"/>
          <w:sz w:val="20"/>
          <w:szCs w:val="20"/>
        </w:rPr>
        <w:t xml:space="preserve"> per fare il punto su conoscenze e abilità e prepararsi alla </w:t>
      </w:r>
      <w:r>
        <w:rPr>
          <w:rFonts w:ascii="Arial" w:hAnsi="Arial" w:cs="Arial"/>
          <w:b/>
          <w:bCs/>
          <w:color w:val="000000"/>
          <w:sz w:val="20"/>
          <w:szCs w:val="20"/>
        </w:rPr>
        <w:t>VERIFICA in itinere</w:t>
      </w:r>
      <w:r>
        <w:rPr>
          <w:rFonts w:ascii="Arial" w:hAnsi="Arial" w:cs="Arial"/>
          <w:color w:val="000000"/>
          <w:sz w:val="20"/>
          <w:szCs w:val="20"/>
        </w:rPr>
        <w:t xml:space="preserve">. Il SUSSIDIARIO DEI LINGUAGGI presenta, inoltre, </w:t>
      </w:r>
      <w:r>
        <w:rPr>
          <w:rFonts w:ascii="Arial" w:hAnsi="Arial" w:cs="Arial"/>
          <w:b/>
          <w:bCs/>
          <w:color w:val="000000"/>
          <w:sz w:val="20"/>
          <w:szCs w:val="20"/>
        </w:rPr>
        <w:t>la pista a + colori</w:t>
      </w:r>
      <w:r>
        <w:rPr>
          <w:rFonts w:ascii="Arial" w:hAnsi="Arial" w:cs="Arial"/>
          <w:color w:val="000000"/>
          <w:sz w:val="20"/>
          <w:szCs w:val="20"/>
        </w:rPr>
        <w:t>, dedicata alle grandi domandi, attraverso la quale imparare a pensare, a discutere, a “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fare </w:t>
      </w:r>
      <w:r>
        <w:rPr>
          <w:rFonts w:ascii="Arial" w:hAnsi="Arial" w:cs="Arial"/>
          <w:b/>
          <w:bCs/>
          <w:color w:val="000000"/>
          <w:sz w:val="20"/>
          <w:szCs w:val="20"/>
        </w:rPr>
        <w:t>filosofia</w:t>
      </w:r>
      <w:r>
        <w:rPr>
          <w:rFonts w:ascii="Arial" w:hAnsi="Arial" w:cs="Arial"/>
          <w:color w:val="000000"/>
          <w:sz w:val="20"/>
          <w:szCs w:val="20"/>
        </w:rPr>
        <w:t>”. Il volume si chiude con una sezione dedicata all’</w:t>
      </w:r>
      <w:r>
        <w:rPr>
          <w:rFonts w:ascii="Arial" w:hAnsi="Arial" w:cs="Arial"/>
          <w:b/>
          <w:bCs/>
          <w:color w:val="000000"/>
          <w:sz w:val="20"/>
          <w:szCs w:val="20"/>
        </w:rPr>
        <w:t>educazione civica</w:t>
      </w:r>
      <w:r>
        <w:rPr>
          <w:rFonts w:ascii="Arial" w:hAnsi="Arial" w:cs="Arial"/>
          <w:color w:val="000000"/>
          <w:sz w:val="20"/>
          <w:szCs w:val="20"/>
        </w:rPr>
        <w:t xml:space="preserve">; i percorsi formativi riguardano le tematiche della </w:t>
      </w:r>
      <w:r>
        <w:rPr>
          <w:rFonts w:ascii="Arial" w:hAnsi="Arial" w:cs="Arial"/>
          <w:b/>
          <w:bCs/>
          <w:color w:val="000000"/>
          <w:sz w:val="20"/>
          <w:szCs w:val="20"/>
        </w:rPr>
        <w:t>cittadinanza e costituzione</w:t>
      </w:r>
      <w:r>
        <w:rPr>
          <w:rFonts w:ascii="Arial" w:hAnsi="Arial" w:cs="Arial"/>
          <w:color w:val="000000"/>
          <w:sz w:val="20"/>
          <w:szCs w:val="20"/>
        </w:rPr>
        <w:t xml:space="preserve">, della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sostenibilità </w:t>
      </w:r>
      <w:r>
        <w:rPr>
          <w:rFonts w:ascii="Arial" w:hAnsi="Arial" w:cs="Arial"/>
          <w:color w:val="000000"/>
          <w:sz w:val="20"/>
          <w:szCs w:val="20"/>
        </w:rPr>
        <w:t xml:space="preserve">e della </w:t>
      </w:r>
      <w:r>
        <w:rPr>
          <w:rFonts w:ascii="Arial" w:hAnsi="Arial" w:cs="Arial"/>
          <w:b/>
          <w:bCs/>
          <w:color w:val="000000"/>
          <w:sz w:val="20"/>
          <w:szCs w:val="20"/>
        </w:rPr>
        <w:t>cittadinanza digitale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e vengono sviluppati attraverso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il 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cooperativ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e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learning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753342" w:rsidRDefault="00753342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753342" w:rsidRDefault="00EA5BA6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Il </w:t>
      </w:r>
      <w:r>
        <w:rPr>
          <w:rFonts w:ascii="Arial" w:hAnsi="Arial" w:cs="Arial"/>
          <w:b/>
          <w:bCs/>
          <w:color w:val="000000"/>
          <w:sz w:val="20"/>
          <w:szCs w:val="20"/>
        </w:rPr>
        <w:t>QUADERNO DELLA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VALUTAZIONE </w:t>
      </w:r>
      <w:r>
        <w:rPr>
          <w:rFonts w:ascii="Arial" w:hAnsi="Arial" w:cs="Arial"/>
          <w:color w:val="000000"/>
          <w:sz w:val="20"/>
          <w:szCs w:val="20"/>
        </w:rPr>
        <w:t xml:space="preserve">(TI DICO COME IMPARO) accompagna il processo di insegnamento e apprendimento e la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struttura 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progettazione temporale</w:t>
      </w:r>
      <w:r>
        <w:rPr>
          <w:rFonts w:ascii="Arial" w:hAnsi="Arial" w:cs="Arial"/>
          <w:color w:val="000000"/>
          <w:sz w:val="20"/>
          <w:szCs w:val="20"/>
        </w:rPr>
        <w:t xml:space="preserve"> indica i momenti importanti della valutazione formativa: valutazione diagnostica (</w:t>
      </w:r>
      <w:r>
        <w:rPr>
          <w:rFonts w:ascii="Arial" w:hAnsi="Arial" w:cs="Arial"/>
          <w:b/>
          <w:bCs/>
          <w:color w:val="000000"/>
          <w:sz w:val="20"/>
          <w:szCs w:val="20"/>
        </w:rPr>
        <w:t>è settembre</w:t>
      </w:r>
      <w:r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 xml:space="preserve"> con le </w:t>
      </w:r>
      <w:r>
        <w:rPr>
          <w:rFonts w:ascii="Arial" w:hAnsi="Arial" w:cs="Arial"/>
          <w:b/>
          <w:bCs/>
          <w:color w:val="000000"/>
          <w:sz w:val="20"/>
          <w:szCs w:val="20"/>
        </w:rPr>
        <w:t>prove di ingresso</w:t>
      </w:r>
      <w:r>
        <w:rPr>
          <w:rFonts w:ascii="Arial" w:hAnsi="Arial" w:cs="Arial"/>
          <w:color w:val="000000"/>
          <w:sz w:val="20"/>
          <w:szCs w:val="20"/>
        </w:rPr>
        <w:t>; valutazione in itinere (</w:t>
      </w:r>
      <w:r>
        <w:rPr>
          <w:rFonts w:ascii="Arial" w:hAnsi="Arial" w:cs="Arial"/>
          <w:b/>
          <w:bCs/>
          <w:color w:val="000000"/>
          <w:sz w:val="20"/>
          <w:szCs w:val="20"/>
        </w:rPr>
        <w:t>da ottobre a maggio</w:t>
      </w:r>
      <w:r>
        <w:rPr>
          <w:rFonts w:ascii="Arial" w:hAnsi="Arial" w:cs="Arial"/>
          <w:color w:val="000000"/>
          <w:sz w:val="20"/>
          <w:szCs w:val="20"/>
        </w:rPr>
        <w:t xml:space="preserve">) con le </w:t>
      </w:r>
      <w:r>
        <w:rPr>
          <w:rFonts w:ascii="Arial" w:hAnsi="Arial" w:cs="Arial"/>
          <w:b/>
          <w:bCs/>
          <w:color w:val="000000"/>
          <w:sz w:val="20"/>
          <w:szCs w:val="20"/>
        </w:rPr>
        <w:t>verifiche in situazione nota e non nota</w:t>
      </w:r>
      <w:r>
        <w:rPr>
          <w:rFonts w:ascii="Arial" w:hAnsi="Arial" w:cs="Arial"/>
          <w:color w:val="000000"/>
          <w:sz w:val="20"/>
          <w:szCs w:val="20"/>
        </w:rPr>
        <w:t>; valutazione finale (</w:t>
      </w:r>
      <w:r>
        <w:rPr>
          <w:rFonts w:ascii="Arial" w:hAnsi="Arial" w:cs="Arial"/>
          <w:b/>
          <w:bCs/>
          <w:color w:val="000000"/>
          <w:sz w:val="20"/>
          <w:szCs w:val="20"/>
        </w:rPr>
        <w:t>è giugno)</w:t>
      </w:r>
      <w:r>
        <w:rPr>
          <w:rFonts w:ascii="Arial" w:hAnsi="Arial" w:cs="Arial"/>
          <w:color w:val="000000"/>
          <w:sz w:val="20"/>
          <w:szCs w:val="20"/>
        </w:rPr>
        <w:t xml:space="preserve"> con una </w:t>
      </w:r>
      <w:r>
        <w:rPr>
          <w:rFonts w:ascii="Arial" w:hAnsi="Arial" w:cs="Arial"/>
          <w:b/>
          <w:bCs/>
          <w:color w:val="000000"/>
          <w:sz w:val="20"/>
          <w:szCs w:val="20"/>
        </w:rPr>
        <w:t>prova aperta</w:t>
      </w:r>
      <w:r>
        <w:rPr>
          <w:rFonts w:ascii="Arial" w:hAnsi="Arial" w:cs="Arial"/>
          <w:color w:val="000000"/>
          <w:sz w:val="20"/>
          <w:szCs w:val="20"/>
        </w:rPr>
        <w:t>. Le prove di verifica sono accompagnate sia dall’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autovalutazione </w:t>
      </w:r>
      <w:r>
        <w:rPr>
          <w:rFonts w:ascii="Arial" w:hAnsi="Arial" w:cs="Arial"/>
          <w:color w:val="000000"/>
          <w:sz w:val="20"/>
          <w:szCs w:val="20"/>
        </w:rPr>
        <w:t>sia da uno spazio gr</w:t>
      </w:r>
      <w:r>
        <w:rPr>
          <w:rFonts w:ascii="Arial" w:hAnsi="Arial" w:cs="Arial"/>
          <w:color w:val="000000"/>
          <w:sz w:val="20"/>
          <w:szCs w:val="20"/>
        </w:rPr>
        <w:t xml:space="preserve">afico utile per il </w:t>
      </w:r>
      <w:r>
        <w:rPr>
          <w:rFonts w:ascii="Arial" w:hAnsi="Arial" w:cs="Arial"/>
          <w:b/>
          <w:bCs/>
          <w:color w:val="000000"/>
          <w:sz w:val="20"/>
          <w:szCs w:val="20"/>
        </w:rPr>
        <w:t>feedback</w:t>
      </w:r>
      <w:r>
        <w:rPr>
          <w:rFonts w:ascii="Arial" w:hAnsi="Arial" w:cs="Arial"/>
          <w:color w:val="000000"/>
          <w:sz w:val="20"/>
          <w:szCs w:val="20"/>
        </w:rPr>
        <w:t xml:space="preserve"> immediato dell’insegnante e per sottolineare la funzione interattiva e comunicativa della valutazione.</w:t>
      </w:r>
    </w:p>
    <w:p w:rsidR="00753342" w:rsidRDefault="00753342">
      <w:pPr>
        <w:spacing w:line="276" w:lineRule="auto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753342" w:rsidRDefault="00EA5BA6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Il </w:t>
      </w:r>
      <w:r>
        <w:rPr>
          <w:rFonts w:ascii="Arial" w:hAnsi="Arial" w:cs="Arial"/>
          <w:b/>
          <w:bCs/>
          <w:color w:val="000000"/>
          <w:sz w:val="20"/>
          <w:szCs w:val="20"/>
        </w:rPr>
        <w:t>QUADERNO DI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SCRITTURA</w:t>
      </w:r>
      <w:r>
        <w:rPr>
          <w:rFonts w:ascii="Arial" w:hAnsi="Arial" w:cs="Arial"/>
          <w:color w:val="000000"/>
          <w:sz w:val="20"/>
          <w:szCs w:val="20"/>
        </w:rPr>
        <w:t xml:space="preserve"> ha una </w:t>
      </w:r>
      <w:r>
        <w:rPr>
          <w:rFonts w:ascii="Arial" w:hAnsi="Arial" w:cs="Arial"/>
          <w:b/>
          <w:bCs/>
          <w:color w:val="000000"/>
          <w:sz w:val="20"/>
          <w:szCs w:val="20"/>
        </w:rPr>
        <w:t>struttura a rubrica</w:t>
      </w:r>
      <w:r>
        <w:rPr>
          <w:rFonts w:ascii="Arial" w:hAnsi="Arial" w:cs="Arial"/>
          <w:color w:val="000000"/>
          <w:sz w:val="20"/>
          <w:szCs w:val="20"/>
        </w:rPr>
        <w:t xml:space="preserve"> che rende visibili le quattro unità di cui è composto. Le prime tre unit</w:t>
      </w:r>
      <w:r>
        <w:rPr>
          <w:rFonts w:ascii="Arial" w:hAnsi="Arial" w:cs="Arial"/>
          <w:color w:val="000000"/>
          <w:sz w:val="20"/>
          <w:szCs w:val="20"/>
        </w:rPr>
        <w:t xml:space="preserve">à presentano esercizi di scrittura funzionali ad imparare le </w:t>
      </w:r>
      <w:r>
        <w:rPr>
          <w:rFonts w:ascii="Arial" w:hAnsi="Arial" w:cs="Arial"/>
          <w:b/>
          <w:bCs/>
          <w:color w:val="000000"/>
          <w:sz w:val="20"/>
          <w:szCs w:val="20"/>
        </w:rPr>
        <w:t>strategie per scrivere un testo chiaro e corretto</w:t>
      </w:r>
      <w:r>
        <w:rPr>
          <w:rFonts w:ascii="Arial" w:hAnsi="Arial" w:cs="Arial"/>
          <w:color w:val="000000"/>
          <w:sz w:val="20"/>
          <w:szCs w:val="20"/>
        </w:rPr>
        <w:t xml:space="preserve">, a </w:t>
      </w:r>
      <w:r>
        <w:rPr>
          <w:rFonts w:ascii="Arial" w:hAnsi="Arial" w:cs="Arial"/>
          <w:b/>
          <w:bCs/>
          <w:color w:val="000000"/>
          <w:sz w:val="20"/>
          <w:szCs w:val="20"/>
        </w:rPr>
        <w:t>riassumere</w:t>
      </w:r>
      <w:r>
        <w:rPr>
          <w:rFonts w:ascii="Arial" w:hAnsi="Arial" w:cs="Arial"/>
          <w:color w:val="000000"/>
          <w:sz w:val="20"/>
          <w:szCs w:val="20"/>
        </w:rPr>
        <w:t xml:space="preserve"> testi narrativi e informativi. L’unità quattro è, invece, dedicata alla </w:t>
      </w:r>
      <w:r>
        <w:rPr>
          <w:rFonts w:ascii="Arial" w:hAnsi="Arial" w:cs="Arial"/>
          <w:b/>
          <w:bCs/>
          <w:color w:val="000000"/>
          <w:sz w:val="20"/>
          <w:szCs w:val="20"/>
        </w:rPr>
        <w:t>produzione scritta</w:t>
      </w:r>
      <w:r>
        <w:rPr>
          <w:rFonts w:ascii="Arial" w:hAnsi="Arial" w:cs="Arial"/>
          <w:color w:val="000000"/>
          <w:sz w:val="20"/>
          <w:szCs w:val="20"/>
        </w:rPr>
        <w:t xml:space="preserve"> di tanti tipi di testi attraverso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il </w:t>
      </w:r>
      <w:r>
        <w:rPr>
          <w:rFonts w:ascii="Arial" w:hAnsi="Arial" w:cs="Arial"/>
          <w:b/>
          <w:bCs/>
          <w:color w:val="000000"/>
          <w:sz w:val="20"/>
          <w:szCs w:val="20"/>
        </w:rPr>
        <w:t>coo</w:t>
      </w:r>
      <w:r>
        <w:rPr>
          <w:rFonts w:ascii="Arial" w:hAnsi="Arial" w:cs="Arial"/>
          <w:b/>
          <w:bCs/>
          <w:color w:val="000000"/>
          <w:sz w:val="20"/>
          <w:szCs w:val="20"/>
        </w:rPr>
        <w:t>perative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learning</w:t>
      </w:r>
      <w:r>
        <w:rPr>
          <w:rFonts w:ascii="Arial" w:hAnsi="Arial" w:cs="Arial"/>
          <w:color w:val="000000"/>
          <w:sz w:val="20"/>
          <w:szCs w:val="20"/>
        </w:rPr>
        <w:t xml:space="preserve"> e lo </w:t>
      </w:r>
      <w:r>
        <w:rPr>
          <w:rFonts w:ascii="Arial" w:hAnsi="Arial" w:cs="Arial"/>
          <w:b/>
          <w:bCs/>
          <w:color w:val="000000"/>
          <w:sz w:val="20"/>
          <w:szCs w:val="20"/>
        </w:rPr>
        <w:t>storytelling</w:t>
      </w:r>
      <w:r>
        <w:rPr>
          <w:rFonts w:ascii="Arial" w:hAnsi="Arial" w:cs="Arial"/>
          <w:color w:val="000000"/>
          <w:sz w:val="20"/>
          <w:szCs w:val="20"/>
        </w:rPr>
        <w:t xml:space="preserve">. Le unità si chiudono con una </w:t>
      </w:r>
      <w:r>
        <w:rPr>
          <w:rFonts w:ascii="Arial" w:hAnsi="Arial" w:cs="Arial"/>
          <w:b/>
          <w:bCs/>
          <w:color w:val="000000"/>
          <w:sz w:val="20"/>
          <w:szCs w:val="20"/>
        </w:rPr>
        <w:t>verifica</w:t>
      </w:r>
      <w:r>
        <w:rPr>
          <w:rFonts w:ascii="Arial" w:hAnsi="Arial" w:cs="Arial"/>
          <w:color w:val="000000"/>
          <w:sz w:val="20"/>
          <w:szCs w:val="20"/>
        </w:rPr>
        <w:t xml:space="preserve"> per monitorare l’acquisizione degli obiettivi di apprendimento propri della scrittura. </w:t>
      </w:r>
    </w:p>
    <w:p w:rsidR="00753342" w:rsidRDefault="00753342">
      <w:pPr>
        <w:pStyle w:val="Paragrafoelenco"/>
        <w:rPr>
          <w:rFonts w:ascii="Arial" w:hAnsi="Arial" w:cs="Arial"/>
          <w:color w:val="000000"/>
          <w:sz w:val="20"/>
          <w:szCs w:val="20"/>
        </w:rPr>
      </w:pPr>
    </w:p>
    <w:p w:rsidR="00753342" w:rsidRDefault="00EA5BA6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Nel volume di </w:t>
      </w:r>
      <w:r>
        <w:rPr>
          <w:rFonts w:ascii="Arial" w:hAnsi="Arial" w:cs="Arial"/>
          <w:b/>
          <w:color w:val="000000"/>
          <w:sz w:val="20"/>
          <w:szCs w:val="20"/>
        </w:rPr>
        <w:t>GRAMMATICA</w:t>
      </w:r>
      <w:r>
        <w:rPr>
          <w:rFonts w:ascii="Arial" w:hAnsi="Arial" w:cs="Arial"/>
          <w:color w:val="000000"/>
          <w:sz w:val="20"/>
          <w:szCs w:val="20"/>
        </w:rPr>
        <w:t xml:space="preserve"> l’alunna/o scopre le regole grammaticali, partendo dalla riflessione di una situazione problema (</w:t>
      </w:r>
      <w:r>
        <w:rPr>
          <w:rFonts w:ascii="Arial" w:hAnsi="Arial" w:cs="Arial"/>
          <w:b/>
          <w:bCs/>
          <w:color w:val="000000"/>
          <w:sz w:val="20"/>
          <w:szCs w:val="20"/>
        </w:rPr>
        <w:t>Ragiono e Scopro</w:t>
      </w:r>
      <w:r>
        <w:rPr>
          <w:rFonts w:ascii="Arial" w:hAnsi="Arial" w:cs="Arial"/>
          <w:color w:val="000000"/>
          <w:sz w:val="20"/>
          <w:szCs w:val="20"/>
        </w:rPr>
        <w:t xml:space="preserve">); impara attraverso una </w:t>
      </w:r>
      <w:r>
        <w:rPr>
          <w:rFonts w:ascii="Arial" w:hAnsi="Arial" w:cs="Arial"/>
          <w:b/>
          <w:bCs/>
          <w:color w:val="000000"/>
          <w:sz w:val="20"/>
          <w:szCs w:val="20"/>
        </w:rPr>
        <w:t>metodologia induttiva</w:t>
      </w:r>
      <w:r>
        <w:rPr>
          <w:rFonts w:ascii="Arial" w:hAnsi="Arial" w:cs="Arial"/>
          <w:color w:val="000000"/>
          <w:sz w:val="20"/>
          <w:szCs w:val="20"/>
        </w:rPr>
        <w:t xml:space="preserve"> (</w:t>
      </w:r>
      <w:r>
        <w:rPr>
          <w:rFonts w:ascii="Arial" w:hAnsi="Arial" w:cs="Arial"/>
          <w:b/>
          <w:bCs/>
          <w:color w:val="000000"/>
          <w:sz w:val="20"/>
          <w:szCs w:val="20"/>
        </w:rPr>
        <w:t>Imparo in modo attivo</w:t>
      </w:r>
      <w:r>
        <w:rPr>
          <w:rFonts w:ascii="Arial" w:hAnsi="Arial" w:cs="Arial"/>
          <w:color w:val="000000"/>
          <w:sz w:val="20"/>
          <w:szCs w:val="20"/>
        </w:rPr>
        <w:t>) a usare la grammatica in situazioni autentiche (</w:t>
      </w:r>
      <w:r>
        <w:rPr>
          <w:rFonts w:ascii="Arial" w:hAnsi="Arial" w:cs="Arial"/>
          <w:b/>
          <w:bCs/>
          <w:color w:val="000000"/>
          <w:sz w:val="20"/>
          <w:szCs w:val="20"/>
        </w:rPr>
        <w:t>la grammatica diventa r</w:t>
      </w:r>
      <w:r>
        <w:rPr>
          <w:rFonts w:ascii="Arial" w:hAnsi="Arial" w:cs="Arial"/>
          <w:b/>
          <w:bCs/>
          <w:color w:val="000000"/>
          <w:sz w:val="20"/>
          <w:szCs w:val="20"/>
        </w:rPr>
        <w:t>ealtà)</w:t>
      </w:r>
      <w:r>
        <w:rPr>
          <w:rFonts w:ascii="Arial" w:hAnsi="Arial" w:cs="Arial"/>
          <w:color w:val="000000"/>
          <w:sz w:val="20"/>
          <w:szCs w:val="20"/>
        </w:rPr>
        <w:t xml:space="preserve"> e attraverso una ricca varietà di esercizi e mini-quesiti grammaticali. Le unità si chiudono con </w:t>
      </w:r>
      <w:r>
        <w:rPr>
          <w:rFonts w:ascii="Arial" w:hAnsi="Arial" w:cs="Arial"/>
          <w:b/>
          <w:bCs/>
          <w:color w:val="000000"/>
          <w:sz w:val="20"/>
          <w:szCs w:val="20"/>
        </w:rPr>
        <w:t>verifiche in situazione nota</w:t>
      </w:r>
      <w:r>
        <w:rPr>
          <w:rFonts w:ascii="Arial" w:hAnsi="Arial" w:cs="Arial"/>
          <w:color w:val="000000"/>
          <w:sz w:val="20"/>
          <w:szCs w:val="20"/>
        </w:rPr>
        <w:t xml:space="preserve"> (</w:t>
      </w:r>
      <w:r>
        <w:rPr>
          <w:rFonts w:ascii="Arial" w:hAnsi="Arial" w:cs="Arial"/>
          <w:b/>
          <w:bCs/>
          <w:color w:val="000000"/>
          <w:sz w:val="20"/>
          <w:szCs w:val="20"/>
        </w:rPr>
        <w:t>mappa visiva)</w:t>
      </w:r>
      <w:r>
        <w:rPr>
          <w:rFonts w:ascii="Arial" w:hAnsi="Arial" w:cs="Arial"/>
          <w:color w:val="000000"/>
          <w:sz w:val="20"/>
          <w:szCs w:val="20"/>
        </w:rPr>
        <w:t xml:space="preserve"> e </w:t>
      </w:r>
      <w:r>
        <w:rPr>
          <w:rFonts w:ascii="Arial" w:hAnsi="Arial" w:cs="Arial"/>
          <w:b/>
          <w:bCs/>
          <w:color w:val="000000"/>
          <w:sz w:val="20"/>
          <w:szCs w:val="20"/>
        </w:rPr>
        <w:t>in situazione non nota</w:t>
      </w:r>
      <w:r>
        <w:rPr>
          <w:rFonts w:ascii="Arial" w:hAnsi="Arial" w:cs="Arial"/>
          <w:color w:val="000000"/>
          <w:sz w:val="20"/>
          <w:szCs w:val="20"/>
        </w:rPr>
        <w:t xml:space="preserve"> (</w:t>
      </w:r>
      <w:r>
        <w:rPr>
          <w:rFonts w:ascii="Arial" w:hAnsi="Arial" w:cs="Arial"/>
          <w:b/>
          <w:color w:val="000000"/>
          <w:sz w:val="20"/>
          <w:szCs w:val="20"/>
        </w:rPr>
        <w:t>la grammatica nel testo)</w:t>
      </w:r>
      <w:r>
        <w:rPr>
          <w:rFonts w:ascii="Arial" w:hAnsi="Arial" w:cs="Arial"/>
          <w:color w:val="000000"/>
          <w:sz w:val="20"/>
          <w:szCs w:val="20"/>
        </w:rPr>
        <w:t xml:space="preserve">. Allegato al volume della grammatica, il fascicolo della </w:t>
      </w:r>
      <w:r>
        <w:rPr>
          <w:rFonts w:ascii="Arial" w:hAnsi="Arial" w:cs="Arial"/>
          <w:b/>
          <w:color w:val="000000"/>
          <w:sz w:val="20"/>
          <w:szCs w:val="20"/>
        </w:rPr>
        <w:t>GRAMMATICA VALENZIALE</w:t>
      </w:r>
      <w:r>
        <w:rPr>
          <w:rFonts w:ascii="Arial" w:hAnsi="Arial" w:cs="Arial"/>
          <w:color w:val="000000"/>
          <w:sz w:val="20"/>
          <w:szCs w:val="20"/>
        </w:rPr>
        <w:t xml:space="preserve"> propone un percorso inclusivo per «</w:t>
      </w:r>
      <w:r>
        <w:rPr>
          <w:rFonts w:ascii="Arial" w:hAnsi="Arial" w:cs="Arial"/>
          <w:i/>
          <w:iCs/>
          <w:color w:val="000000"/>
          <w:sz w:val="20"/>
          <w:szCs w:val="20"/>
        </w:rPr>
        <w:t>vedere</w:t>
      </w:r>
      <w:r>
        <w:rPr>
          <w:rFonts w:ascii="Arial" w:hAnsi="Arial" w:cs="Arial"/>
          <w:color w:val="000000"/>
          <w:sz w:val="20"/>
          <w:szCs w:val="20"/>
        </w:rPr>
        <w:t>» la struttura della frase, a partire dal verbo.</w:t>
      </w:r>
    </w:p>
    <w:p w:rsidR="00753342" w:rsidRDefault="00753342">
      <w:pPr>
        <w:pStyle w:val="Paragrafoelenco"/>
        <w:rPr>
          <w:rFonts w:ascii="Arial" w:hAnsi="Arial" w:cs="Arial"/>
          <w:color w:val="000000"/>
          <w:sz w:val="20"/>
          <w:szCs w:val="20"/>
        </w:rPr>
      </w:pPr>
    </w:p>
    <w:p w:rsidR="00753342" w:rsidRDefault="00EA5BA6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Il MIO ALBUM DI ARTE, MUSICA, CLILART</w:t>
      </w:r>
      <w:r>
        <w:rPr>
          <w:rFonts w:ascii="Arial" w:hAnsi="Arial" w:cs="Arial"/>
          <w:color w:val="000000"/>
          <w:sz w:val="20"/>
          <w:szCs w:val="20"/>
        </w:rPr>
        <w:t xml:space="preserve"> (classi 4 e 5) ha un formato orizzontale che permette di svolgere direttamente sulla carta uso mano le pr</w:t>
      </w:r>
      <w:r>
        <w:rPr>
          <w:rFonts w:ascii="Arial" w:hAnsi="Arial" w:cs="Arial"/>
          <w:color w:val="000000"/>
          <w:sz w:val="20"/>
          <w:szCs w:val="20"/>
        </w:rPr>
        <w:t>oposte didattiche che vedono l’alunna/o protagonista di esprimersi attraverso il linguaggio grafo-pittorico, musicale, emozionale e il clil.</w:t>
      </w:r>
    </w:p>
    <w:p w:rsidR="00753342" w:rsidRDefault="00753342">
      <w:pPr>
        <w:spacing w:line="276" w:lineRule="auto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753342" w:rsidRDefault="00EA5BA6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 xml:space="preserve">LEGGERE SÌ! 4 – 5 </w:t>
      </w:r>
    </w:p>
    <w:p w:rsidR="00753342" w:rsidRDefault="00EA5BA6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Volumi destinati al bambino</w:t>
      </w:r>
      <w:r>
        <w:rPr>
          <w:rFonts w:ascii="Arial" w:hAnsi="Arial" w:cs="Arial"/>
          <w:color w:val="000000"/>
          <w:sz w:val="20"/>
          <w:szCs w:val="20"/>
        </w:rPr>
        <w:t xml:space="preserve"> (da ritirare gratuitamente con la cedola ministeriale):</w:t>
      </w:r>
    </w:p>
    <w:p w:rsidR="00753342" w:rsidRDefault="00EA5BA6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IL SUSSIDI</w:t>
      </w:r>
      <w:r>
        <w:rPr>
          <w:rFonts w:ascii="Arial" w:hAnsi="Arial" w:cs="Arial"/>
          <w:color w:val="000000"/>
          <w:sz w:val="20"/>
          <w:szCs w:val="20"/>
        </w:rPr>
        <w:t>ARIO DEI LINGUAGGI.</w:t>
      </w:r>
    </w:p>
    <w:p w:rsidR="00753342" w:rsidRDefault="00EA5BA6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IL QUADERNO DELLA VALUTAZIONE Ti dico come imparo.</w:t>
      </w:r>
    </w:p>
    <w:p w:rsidR="00753342" w:rsidRDefault="00EA5BA6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IL QUADERNO DELLA SCRITTURA.</w:t>
      </w:r>
    </w:p>
    <w:p w:rsidR="00753342" w:rsidRDefault="00EA5BA6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IL VOLUME DI GRAMMATICA </w:t>
      </w:r>
    </w:p>
    <w:p w:rsidR="00753342" w:rsidRDefault="00EA5BA6">
      <w:pPr>
        <w:spacing w:line="276" w:lineRule="auto"/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 il fascicolo di Grammatica valenziale</w:t>
      </w:r>
    </w:p>
    <w:p w:rsidR="00753342" w:rsidRDefault="00EA5BA6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IL MIO ALBUM DI ARTE, MUSICA, CLILART classi 4/5</w:t>
      </w:r>
    </w:p>
    <w:p w:rsidR="00753342" w:rsidRDefault="00753342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753342" w:rsidRDefault="00753342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753342" w:rsidRDefault="00EA5BA6">
      <w:pPr>
        <w:spacing w:line="276" w:lineRule="auto"/>
        <w:jc w:val="both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– Il </w:t>
      </w:r>
      <w:r>
        <w:rPr>
          <w:rFonts w:ascii="Arial" w:hAnsi="Arial" w:cs="Arial"/>
          <w:b/>
          <w:color w:val="000000"/>
          <w:sz w:val="20"/>
          <w:szCs w:val="20"/>
        </w:rPr>
        <w:t>LIBRO DIGITALE</w:t>
      </w:r>
      <w:r>
        <w:rPr>
          <w:rFonts w:ascii="Arial" w:hAnsi="Arial" w:cs="Arial"/>
          <w:color w:val="000000"/>
          <w:sz w:val="20"/>
          <w:szCs w:val="20"/>
        </w:rPr>
        <w:t>, scaricabile gratu</w:t>
      </w:r>
      <w:r>
        <w:rPr>
          <w:rFonts w:ascii="Arial" w:hAnsi="Arial" w:cs="Arial"/>
          <w:color w:val="000000"/>
          <w:sz w:val="20"/>
          <w:szCs w:val="20"/>
        </w:rPr>
        <w:t>itamente on line.</w:t>
      </w:r>
    </w:p>
    <w:p w:rsidR="00753342" w:rsidRDefault="00753342">
      <w:pPr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753342" w:rsidRDefault="00753342">
      <w:pPr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753342" w:rsidRDefault="00EA5BA6">
      <w:pPr>
        <w:spacing w:line="276" w:lineRule="auto"/>
        <w:jc w:val="both"/>
        <w:rPr>
          <w:color w:val="000000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Per l’Insegnante e per la classe: </w:t>
      </w:r>
    </w:p>
    <w:p w:rsidR="00753342" w:rsidRDefault="00EA5BA6" w:rsidP="00EE0352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la guida del testo 4-5;</w:t>
      </w:r>
    </w:p>
    <w:p w:rsidR="00EE0352" w:rsidRDefault="00EA5BA6" w:rsidP="00EE0352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il fascicolo A VOCE ALTA</w:t>
      </w:r>
    </w:p>
    <w:p w:rsidR="00EE0352" w:rsidRPr="00EE0352" w:rsidRDefault="00EE0352" w:rsidP="00EE0352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E0352">
        <w:rPr>
          <w:rFonts w:ascii="Arial" w:hAnsi="Arial" w:cs="Arial"/>
          <w:color w:val="000000"/>
          <w:sz w:val="20"/>
          <w:szCs w:val="20"/>
        </w:rPr>
        <w:t>7 poster murali: le tipologie testuali cl. 4-5 (4 poster) / i verbi cl. 4 /il soggetto e il predicato cl. 5 / i complementi cl. 5;</w:t>
      </w:r>
    </w:p>
    <w:p w:rsidR="00EE0352" w:rsidRPr="00EE0352" w:rsidRDefault="00EE0352" w:rsidP="00EE0352">
      <w:pPr>
        <w:pStyle w:val="Paragrafoelenco"/>
        <w:numPr>
          <w:ilvl w:val="0"/>
          <w:numId w:val="4"/>
        </w:numPr>
        <w:spacing w:line="276" w:lineRule="auto"/>
        <w:jc w:val="both"/>
        <w:rPr>
          <w:color w:val="000000"/>
        </w:rPr>
      </w:pPr>
      <w:r w:rsidRPr="00EE0352">
        <w:rPr>
          <w:rFonts w:ascii="Arial" w:hAnsi="Arial" w:cs="Arial"/>
          <w:color w:val="000000"/>
          <w:sz w:val="20"/>
          <w:szCs w:val="20"/>
        </w:rPr>
        <w:t>il Calendario multiculturale;</w:t>
      </w:r>
    </w:p>
    <w:p w:rsidR="00EE0352" w:rsidRPr="00EE0352" w:rsidRDefault="00EE0352" w:rsidP="00EE0352">
      <w:pPr>
        <w:pStyle w:val="Paragrafoelenco"/>
        <w:numPr>
          <w:ilvl w:val="0"/>
          <w:numId w:val="4"/>
        </w:numPr>
        <w:spacing w:line="276" w:lineRule="auto"/>
        <w:jc w:val="both"/>
        <w:rPr>
          <w:color w:val="000000"/>
        </w:rPr>
      </w:pPr>
      <w:r w:rsidRPr="00EE0352">
        <w:rPr>
          <w:rFonts w:ascii="Arial" w:hAnsi="Arial" w:cs="Arial"/>
          <w:color w:val="000000"/>
          <w:sz w:val="20"/>
          <w:szCs w:val="20"/>
        </w:rPr>
        <w:t>DVD LIM: comprende tutti i libri in versione DIGITALE e le RISORSE INTEGRATIVE multimediali</w:t>
      </w:r>
    </w:p>
    <w:p w:rsidR="00753342" w:rsidRDefault="00753342">
      <w:pPr>
        <w:spacing w:line="276" w:lineRule="auto"/>
        <w:jc w:val="both"/>
        <w:rPr>
          <w:rFonts w:ascii="Arial" w:hAnsi="Arial" w:cs="Arial"/>
          <w:color w:val="000000"/>
          <w:kern w:val="2"/>
          <w:sz w:val="20"/>
          <w:szCs w:val="20"/>
        </w:rPr>
      </w:pPr>
    </w:p>
    <w:p w:rsidR="00753342" w:rsidRDefault="00EA5BA6">
      <w:pPr>
        <w:spacing w:line="230" w:lineRule="exact"/>
        <w:rPr>
          <w:rFonts w:ascii="Arial" w:hAnsi="Arial" w:cs="Arial"/>
          <w:color w:val="000000"/>
          <w:kern w:val="2"/>
        </w:rPr>
      </w:pPr>
      <w:r>
        <w:rPr>
          <w:rFonts w:ascii="Arial" w:hAnsi="Arial" w:cs="Arial"/>
          <w:b/>
          <w:color w:val="000000"/>
          <w:kern w:val="2"/>
          <w:sz w:val="20"/>
          <w:szCs w:val="20"/>
          <w:u w:val="single"/>
        </w:rPr>
        <w:t>GUIDE SMART</w:t>
      </w:r>
    </w:p>
    <w:p w:rsidR="00753342" w:rsidRDefault="00EA5BA6">
      <w:pPr>
        <w:spacing w:after="140" w:line="230" w:lineRule="exact"/>
        <w:jc w:val="both"/>
        <w:rPr>
          <w:rFonts w:ascii="Arial" w:hAnsi="Arial" w:cs="Arial"/>
          <w:color w:val="000000"/>
          <w:kern w:val="2"/>
        </w:rPr>
      </w:pPr>
      <w:r>
        <w:rPr>
          <w:rFonts w:ascii="Arial" w:hAnsi="Arial" w:cs="Arial"/>
          <w:color w:val="000000"/>
          <w:kern w:val="2"/>
          <w:sz w:val="20"/>
          <w:szCs w:val="20"/>
        </w:rPr>
        <w:t xml:space="preserve">Una NUOVA collana di guide per il docente, per ogni anno scolastico, suddivise in 3 volumi: </w:t>
      </w:r>
      <w:r>
        <w:rPr>
          <w:rFonts w:ascii="Arial" w:hAnsi="Arial" w:cs="Arial"/>
          <w:b/>
          <w:bCs/>
          <w:color w:val="000000"/>
          <w:kern w:val="2"/>
          <w:sz w:val="20"/>
          <w:szCs w:val="20"/>
        </w:rPr>
        <w:t>GUIDA</w:t>
      </w:r>
      <w:r>
        <w:rPr>
          <w:rFonts w:ascii="Arial" w:hAnsi="Arial" w:cs="Arial"/>
          <w:color w:val="000000"/>
          <w:kern w:val="2"/>
          <w:sz w:val="20"/>
          <w:szCs w:val="20"/>
        </w:rPr>
        <w:t xml:space="preserve"> per il docente, </w:t>
      </w:r>
      <w:r>
        <w:rPr>
          <w:rFonts w:ascii="Arial" w:hAnsi="Arial" w:cs="Arial"/>
          <w:b/>
          <w:bCs/>
          <w:color w:val="000000"/>
          <w:kern w:val="2"/>
          <w:sz w:val="20"/>
          <w:szCs w:val="20"/>
        </w:rPr>
        <w:t>SCHEDARIO</w:t>
      </w:r>
      <w:r>
        <w:rPr>
          <w:rFonts w:ascii="Arial" w:hAnsi="Arial" w:cs="Arial"/>
          <w:color w:val="000000"/>
          <w:kern w:val="2"/>
          <w:sz w:val="20"/>
          <w:szCs w:val="20"/>
        </w:rPr>
        <w:t xml:space="preserve"> fotocopiabile e </w:t>
      </w:r>
      <w:r>
        <w:rPr>
          <w:rFonts w:ascii="Arial" w:hAnsi="Arial" w:cs="Arial"/>
          <w:b/>
          <w:bCs/>
          <w:color w:val="000000"/>
          <w:kern w:val="2"/>
          <w:sz w:val="20"/>
          <w:szCs w:val="20"/>
        </w:rPr>
        <w:t>QUADERNO</w:t>
      </w:r>
      <w:r>
        <w:rPr>
          <w:rFonts w:ascii="Arial" w:hAnsi="Arial" w:cs="Arial"/>
          <w:color w:val="000000"/>
          <w:kern w:val="2"/>
          <w:sz w:val="20"/>
          <w:szCs w:val="20"/>
        </w:rPr>
        <w:t xml:space="preserve"> operativo. Uno strumento flessibile che vuole accompagnare l’insegnante, ma anche l’allievo, attraverso itinerari di apprendimento per la </w:t>
      </w:r>
      <w:r>
        <w:rPr>
          <w:rFonts w:ascii="Arial" w:hAnsi="Arial" w:cs="Arial"/>
          <w:b/>
          <w:bCs/>
          <w:color w:val="000000"/>
          <w:kern w:val="2"/>
          <w:sz w:val="20"/>
          <w:szCs w:val="20"/>
        </w:rPr>
        <w:t>progettazione didattica</w:t>
      </w:r>
      <w:r>
        <w:rPr>
          <w:rFonts w:ascii="Arial" w:hAnsi="Arial" w:cs="Arial"/>
          <w:color w:val="000000"/>
          <w:kern w:val="2"/>
          <w:sz w:val="20"/>
          <w:szCs w:val="20"/>
        </w:rPr>
        <w:t>.</w:t>
      </w:r>
    </w:p>
    <w:p w:rsidR="00753342" w:rsidRDefault="00753342">
      <w:pPr>
        <w:spacing w:line="276" w:lineRule="auto"/>
        <w:jc w:val="both"/>
        <w:rPr>
          <w:color w:val="000000"/>
        </w:rPr>
      </w:pPr>
    </w:p>
    <w:tbl>
      <w:tblGrid>
        <w:gridCol/>
      </w:tblGrid>
      <w:tr>
        <w:trPr/>
        <w:tc>
          <w:tcPr/>
          <w:p>
            <w:pPr>
              <w:spacing w:line="240" w:lineRule="exact"/>
            </w:pPr>
            <w:br/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Volumi di 4ª + </w:t>
            </w: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  <w:i w:val="1"/>
                <w:iCs w:val="1"/>
              </w:rPr>
              <w:t xml:space="preserve">E-book scaricabile online</w:t>
            </w:r>
            <w:br/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ISBN: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9788826136943 </w:t>
            </w: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Pagine: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700 </w:t>
            </w: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Codice: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S3694 </w:t>
            </w:r>
          </w:p>
          <w:p>
            <w:pPr>
              <w:spacing w:line="120" w:lineRule="exact"/>
            </w:pPr>
          </w:p>
          <w:p>
            <w:pPr>
              <w:spacing w:line="240" w:lineRule="exact"/>
            </w:pP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Volumi di 5ª + </w:t>
            </w: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  <w:i w:val="1"/>
                <w:iCs w:val="1"/>
              </w:rPr>
              <w:t xml:space="preserve">E-book scaricabile online</w:t>
            </w:r>
            <w:br/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ISBN: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9788826136950 </w:t>
            </w: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Codice: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S3695 </w:t>
            </w:r>
          </w:p>
          <w:p>
            <w:pPr>
              <w:spacing w:line="120" w:lineRule="exact"/>
            </w:pPr>
          </w:p>
          <w:p>
            <w:pPr>
              <w:spacing w:line="240" w:lineRule="exact"/>
            </w:pPr>
            <w:br/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  <w:u w:val="single"/>
              </w:rPr>
              <w:t xml:space="preserve">Versioni DIGITALI MULTIMEDIALI</w:t>
            </w:r>
          </w:p>
          <w:p>
            <w:pPr>
              <w:spacing w:line="120" w:lineRule="exact"/>
            </w:pPr>
          </w:p>
          <w:p>
            <w:pPr>
              <w:spacing w:line="240" w:lineRule="exact"/>
            </w:pPr>
            <w:r>
              <w:rPr>
                <w:rFonts w:ascii="Arial" w:hAnsi="Arial" w:eastAsia="Arial" w:cs="Arial"/>
                <w:color w:val="ff0000"/>
                <w:sz w:val="20"/>
                <w:szCs w:val="20"/>
                <w:b w:val="1"/>
                <w:bCs w:val="1"/>
              </w:rPr>
              <w:t xml:space="preserve">Libro DIGITALE</w:t>
            </w: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 Vol. di 4ª</w:t>
            </w:r>
            <w:br/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ISBN: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9788826137063 </w:t>
            </w:r>
          </w:p>
          <w:p>
            <w:pPr>
              <w:spacing w:line="120" w:lineRule="exact"/>
            </w:pPr>
          </w:p>
          <w:p>
            <w:pPr>
              <w:spacing w:line="240" w:lineRule="exact"/>
            </w:pPr>
            <w:r>
              <w:rPr>
                <w:rFonts w:ascii="Arial" w:hAnsi="Arial" w:eastAsia="Arial" w:cs="Arial"/>
                <w:color w:val="ff0000"/>
                <w:sz w:val="20"/>
                <w:szCs w:val="20"/>
                <w:b w:val="1"/>
                <w:bCs w:val="1"/>
              </w:rPr>
              <w:t xml:space="preserve">Libro DIGITALE</w:t>
            </w: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 Vol. di 5ª</w:t>
            </w:r>
            <w:br/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ISBN: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9788826137070 </w:t>
            </w:r>
            <w:br/>
          </w:p>
        </w:tc>
      </w:tr>
    </w:tbl>
    <w:p w:rsidR="00753342" w:rsidRDefault="00753342"/>
    <w:sectPr w:rsidR="00753342">
      <w:pgSz w:w="11906" w:h="16838"/>
      <w:pgMar w:top="448" w:right="612" w:bottom="1134" w:left="578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0000000000000000000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??">
    <w:panose1 w:val="020B0604020202020204"/>
    <w:charset w:val="00"/>
    <w:family w:val="roman"/>
    <w:notTrueType/>
    <w:pitch w:val="default"/>
  </w:font>
  <w:font w:name="Liberation Sans">
    <w:altName w:val="Arial"/>
    <w:panose1 w:val="020B0604020202020204"/>
    <w:charset w:val="01"/>
    <w:family w:val="swiss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;Arial">
    <w:altName w:val="Arial"/>
    <w:panose1 w:val="020B06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D72D8"/>
    <w:multiLevelType w:val="multilevel"/>
    <w:tmpl w:val="0F2C62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531BBC"/>
    <w:multiLevelType w:val="multilevel"/>
    <w:tmpl w:val="5D200C8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F064E54"/>
    <w:multiLevelType w:val="multilevel"/>
    <w:tmpl w:val="5342640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81017AA"/>
    <w:multiLevelType w:val="multilevel"/>
    <w:tmpl w:val="FD8461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28A5DB2"/>
    <w:multiLevelType w:val="multilevel"/>
    <w:tmpl w:val="7D1E5AE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AB2626D"/>
    <w:multiLevelType w:val="multilevel"/>
    <w:tmpl w:val="8B86FBC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grammar="clean"/>
  <w:doNotTrackMoves/>
  <w:defaultTabStop w:val="708"/>
  <w:autoHyphenation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3342"/>
    <w:rsid w:val="00753342"/>
    <w:rsid w:val="00EA5BA6"/>
    <w:rsid w:val="00EE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5C9A75"/>
  <w15:docId w15:val="{DCC926B2-2ACB-6F49-88AB-6AE48F32F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43010"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ttivitabold">
    <w:name w:val="attivita bold"/>
    <w:qFormat/>
    <w:rsid w:val="00343010"/>
    <w:rPr>
      <w:b/>
    </w:rPr>
  </w:style>
  <w:style w:type="character" w:customStyle="1" w:styleId="CorpotestoCarattere">
    <w:name w:val="Corpo testo Carattere"/>
    <w:link w:val="Corpotesto"/>
    <w:qFormat/>
    <w:rsid w:val="00343010"/>
    <w:rPr>
      <w:rFonts w:ascii="Times New Roman" w:eastAsia="MS ??" w:hAnsi="Times New Roman" w:cs="Times New Roman"/>
      <w:kern w:val="2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Helvetica"/>
      <w:sz w:val="28"/>
      <w:szCs w:val="28"/>
    </w:rPr>
  </w:style>
  <w:style w:type="paragraph" w:styleId="Corpotesto">
    <w:name w:val="Body Text"/>
    <w:basedOn w:val="Normale"/>
    <w:link w:val="CorpotestoCarattere"/>
    <w:rsid w:val="00343010"/>
    <w:pPr>
      <w:spacing w:after="140" w:line="288" w:lineRule="auto"/>
    </w:pPr>
    <w:rPr>
      <w:rFonts w:eastAsia="MS ??"/>
      <w:kern w:val="2"/>
    </w:rPr>
  </w:style>
  <w:style w:type="paragraph" w:styleId="Elenco">
    <w:name w:val="List"/>
    <w:basedOn w:val="Corpotesto"/>
    <w:rPr>
      <w:rFonts w:cs="Helvetic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Helvetica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Helvetica"/>
    </w:rPr>
  </w:style>
  <w:style w:type="paragraph" w:customStyle="1" w:styleId="attivita">
    <w:name w:val="attivita"/>
    <w:basedOn w:val="Normale"/>
    <w:qFormat/>
    <w:rsid w:val="00343010"/>
    <w:pPr>
      <w:spacing w:line="360" w:lineRule="exact"/>
    </w:pPr>
    <w:rPr>
      <w:rFonts w:ascii="Helvetica" w:hAnsi="Helvetica"/>
      <w:szCs w:val="20"/>
    </w:rPr>
  </w:style>
  <w:style w:type="paragraph" w:customStyle="1" w:styleId="Normale1">
    <w:name w:val="Normale1"/>
    <w:qFormat/>
    <w:rsid w:val="00343010"/>
    <w:pPr>
      <w:widowControl w:val="0"/>
      <w:suppressAutoHyphens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343010"/>
    <w:pPr>
      <w:widowControl w:val="0"/>
      <w:suppressAutoHyphens/>
    </w:pPr>
    <w:rPr>
      <w:rFonts w:ascii="Arial" w:hAnsi="Arial" w:cs="Arial"/>
      <w:color w:val="000000"/>
      <w:sz w:val="24"/>
      <w:szCs w:val="24"/>
    </w:rPr>
  </w:style>
  <w:style w:type="paragraph" w:customStyle="1" w:styleId="Didefault">
    <w:name w:val="Di default"/>
    <w:qFormat/>
    <w:pPr>
      <w:suppressAutoHyphens/>
    </w:pPr>
    <w:rPr>
      <w:rFonts w:ascii="Helvetica;Arial" w:eastAsia="Arial Unicode MS" w:hAnsi="Helvetica;Arial" w:cs="Arial Unicode MS"/>
      <w:color w:val="000000"/>
      <w:kern w:val="2"/>
      <w:sz w:val="22"/>
      <w:szCs w:val="22"/>
      <w:lang w:eastAsia="zh-CN" w:bidi="hi-IN"/>
    </w:rPr>
  </w:style>
  <w:style w:type="paragraph" w:styleId="Paragrafoelenco">
    <w:name w:val="List Paragraph"/>
    <w:basedOn w:val="Normale"/>
    <w:uiPriority w:val="34"/>
    <w:qFormat/>
    <w:rsid w:val="00AE625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1F49F7A-81FF-3C42-BD78-7158C83CA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894</Words>
  <Characters>5101</Characters>
  <Application>Microsoft Office Word</Application>
  <DocSecurity>0</DocSecurity>
  <Lines>42</Lines>
  <Paragraphs>11</Paragraphs>
  <ScaleCrop>false</ScaleCrop>
  <Company/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Microsoft Office User</cp:lastModifiedBy>
  <cp:revision>10</cp:revision>
  <dcterms:created xsi:type="dcterms:W3CDTF">2022-02-23T15:21:00Z</dcterms:created>
  <dcterms:modified xsi:type="dcterms:W3CDTF">2022-02-24T11:57:00Z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